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after="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 xml:space="preserve">                                                                       «Утверждаю»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                                                                         Генеральный директор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                                                                           ООО «АЛЕФ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ДЕНТ»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                                                         ___________________ /</w:t>
      </w:r>
      <w:r>
        <w:rPr>
          <w:b w:val="1"/>
          <w:bCs w:val="1"/>
          <w:sz w:val="19"/>
          <w:szCs w:val="19"/>
          <w:rtl w:val="0"/>
          <w:lang w:val="ru-RU"/>
        </w:rPr>
        <w:t xml:space="preserve">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Муравьева М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.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А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.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/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                                                                     «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_____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»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______________ 2025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.</w:t>
      </w:r>
    </w:p>
    <w:p>
      <w:pPr>
        <w:pStyle w:val="Обычный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                                                  </w:t>
      </w:r>
    </w:p>
    <w:p>
      <w:pPr>
        <w:pStyle w:val="Обычный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48"/>
          <w:szCs w:val="48"/>
        </w:rPr>
      </w:pPr>
      <w:r>
        <w:rPr>
          <w:rFonts w:ascii="Times New Roman" w:hAnsi="Times New Roman" w:hint="default"/>
          <w:b w:val="1"/>
          <w:bCs w:val="1"/>
          <w:sz w:val="48"/>
          <w:szCs w:val="48"/>
          <w:rtl w:val="0"/>
          <w:lang w:val="ru-RU"/>
        </w:rPr>
        <w:t>ПОЛОЖЕНИЕ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об установлении гарантийного срока и срока службы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при оказании стоматологических услуг в ООО «АЛЕФ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ДЕНТ»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Настоящее Положение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регулирует порядок предоставления гарантий и гарантийных сроков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сроков службы при оказании стоматологических работ и услуг в ООО «АЛЕФ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ДЕНТ»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далее «Лечебное учреждение»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numPr>
          <w:ilvl w:val="0"/>
          <w:numId w:val="2"/>
        </w:numPr>
        <w:bidi w:val="0"/>
        <w:spacing w:after="0"/>
        <w:ind w:right="0"/>
        <w:jc w:val="both"/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ОБЩИЕ ПОЛОЖЕНИЯ</w:t>
      </w:r>
    </w:p>
    <w:p>
      <w:pPr>
        <w:pStyle w:val="Обычный"/>
        <w:spacing w:after="0"/>
        <w:ind w:left="2724" w:firstLine="0"/>
        <w:jc w:val="both"/>
        <w:rPr>
          <w:rFonts w:ascii="Times New Roman" w:cs="Times New Roman" w:hAnsi="Times New Roman" w:eastAsia="Times New Roman"/>
          <w:b w:val="1"/>
          <w:bCs w:val="1"/>
          <w:sz w:val="16"/>
          <w:szCs w:val="16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Настоящее Положение разработано в соответствии с Гражданским кодексом РФ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законом «О защите прав потребителей»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Федеральным законом № </w:t>
      </w:r>
      <w:r>
        <w:rPr>
          <w:rFonts w:ascii="Times New Roman" w:hAnsi="Times New Roman"/>
          <w:sz w:val="28"/>
          <w:szCs w:val="28"/>
          <w:rtl w:val="0"/>
          <w:lang w:val="ru-RU"/>
        </w:rPr>
        <w:t>323-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ФЗ «Об основах охраны здоровья граждан в Российской Федерации»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Правилами предоставления медицинскими организациями платных медицинских услуг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ППРФ от </w:t>
      </w:r>
      <w:r>
        <w:rPr>
          <w:rFonts w:ascii="Times New Roman" w:hAnsi="Times New Roman"/>
          <w:sz w:val="28"/>
          <w:szCs w:val="28"/>
          <w:rtl w:val="0"/>
          <w:lang w:val="ru-RU"/>
        </w:rPr>
        <w:t>11.05.23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736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«Об утверждении Правил предоставления медицинскими организациями платных медицинских услуг»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2.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ОПРЕДЕЛЕНИЕ ПОНЯТИЙ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ГАРАНТИЙНОГО СРОКА И СРОКА СЛУЖБЫ</w:t>
      </w:r>
    </w:p>
    <w:p>
      <w:pPr>
        <w:pStyle w:val="Обычный"/>
        <w:spacing w:after="0"/>
        <w:ind w:left="2724" w:firstLine="0"/>
        <w:jc w:val="both"/>
        <w:rPr>
          <w:rFonts w:ascii="Times New Roman" w:cs="Times New Roman" w:hAnsi="Times New Roman" w:eastAsia="Times New Roman"/>
          <w:b w:val="1"/>
          <w:bCs w:val="1"/>
          <w:sz w:val="16"/>
          <w:szCs w:val="16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        </w:t>
      </w:r>
      <w:r>
        <w:rPr>
          <w:rFonts w:ascii="Times New Roman" w:hAnsi="Times New Roman"/>
          <w:b w:val="1"/>
          <w:bCs w:val="1"/>
          <w:sz w:val="16"/>
          <w:szCs w:val="16"/>
          <w:rtl w:val="0"/>
          <w:lang w:val="ru-RU"/>
        </w:rPr>
        <w:t xml:space="preserve">                           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Гарантийный срок – это период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течение которого в случае обнаружения недостатка   в выполненной работе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Пациент вправе по своему выбору требовать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безвозмездного устранения недостатков результата оказанной медицинской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соответствующего уменьшения стоимости результата оказанной медицинской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безвозмездного изготовления другого изделия из однородного материала такого же качества ил повторного выполнения работы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этом Пациент обязан возвратить ранее изготовленное Лечебным учреждением для него изделие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возмещения понесенных им расходов по устранению недостатков результата стоматологических работ и услуг своими силами или силами третьих лиц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Гарантийный срок исчисляется с момента оказания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момента передачи результата услуги Пациенту и подписания Акта выполненной медицинской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Недостаток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— это несоответствие оказанной медицинской услуги стандартам медицинской помощи и клиническим рекомендациям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подтвержденным заключением Врачебной комиссии или заключением независимого эксперта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принятого Клиникой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Срок службы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период времени со дня изготовления изделия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течение которого изделие пригодно к использованию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протяжении установленных сроков службы Учреждение несет ответственность за существенные недостатки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возникшие по его вине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2.5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Существенный недостаток – неустранимый недостаток или недостаток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который не может быть устранен без несоразмерных расходов или затрат времени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или выявляется неоднократно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или проявляется вновь после его устранения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ind w:left="2724" w:firstLine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3.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ОБЯЗАТЕЛЬНЫЕ ГАРАНТИИ</w:t>
      </w:r>
    </w:p>
    <w:p>
      <w:pPr>
        <w:pStyle w:val="Обычный"/>
        <w:spacing w:after="0"/>
        <w:ind w:left="2724" w:firstLine="0"/>
        <w:jc w:val="both"/>
        <w:rPr>
          <w:rFonts w:ascii="Times New Roman" w:cs="Times New Roman" w:hAnsi="Times New Roman" w:eastAsia="Times New Roman"/>
          <w:b w:val="1"/>
          <w:bCs w:val="1"/>
          <w:sz w:val="16"/>
          <w:szCs w:val="16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Лечебное учреждение стоматологических услуг гарантирует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безопасность – обеспечивается строгим соблюдением всех этапов дезинфекции и стерилизации медицинских инструментов и медицинского оборудования в соответствии с установленными на законодательном уровне Санитарно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эпидемиологическими нормами и правилами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разрешенных к применению Минздравом РФ технологий и материалов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утративших сроков годности на момент оказания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предоставление полной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достоверной и доступной по форме информации о состоянии здоровья Пациента с учетом его права и желания получать ее по доброй воле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оказание видов медицинских стоматологических услуг в соответствии с лицензией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проведение лечения специалистами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имеющими сертификаты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подтверждающих право на осуществление данного вида медицинской деятельности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тщательное соблюдение технологий лечения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предполагает профессиональную подготовку врачей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зубных техников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медицинских сестер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составление рекомендуемого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предлагаемого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плана лечения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индивидуальный подбор анестетика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позволяет максимально исключить болевые ощущения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учитывая при этом возраст Пациента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его соматический статус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аллергологический анамнез и опыт лечения у стоматологов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мероприятия по устранению и снижению степени осложнений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могут возникнуть в процессе или после оказания медицинской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проведение контрольных осмотров по медицинским показаниям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после сложного лечения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необходимости предупреждения нежелательных последствий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внутренний контроль качества оказания медицинской помощи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4.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ПРАВА И ОБЯЗАННОСТИ ЛЕЧЕБНОГО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 УЧРЕЖДЕНИЯ И ПАЦИЕНТА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b w:val="1"/>
          <w:bCs w:val="1"/>
          <w:sz w:val="16"/>
          <w:szCs w:val="16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случае возникновения замечаний к результату оказанной услуги Пациент может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обратиться в регистратуру Лечебного учреждения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 телефону или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лично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изложить суть замечания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записаться на прием к лечащему врачу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обратиться к главному врачу Лечебного учреждения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обратиться с письменным заявлением на имя Генерального директора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Выполнение гарантийных обязательств производится бесплатно для Пациента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4.3.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течение установленного гарантийного срока Лечебное учреждение отвечает за недостатки результата стоматологических работ и услуг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не докажет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они возникли после принятия работы Пациентом вследствие нарушения им правил использования результата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действий третьих лиц или непреодолимой силы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4.4.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течение установленного срока службы Лечебное учреждение устраняет только существенные недостатки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Пациент докажет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недостатки возникли до принятия им результата стоматологической услуги или по причинам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возникшим до этого момента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4.5.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соответствии со ст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10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закона «О защите прав потребителей»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до сведения Пациента доводятся указанные гарантийные сроки и сроки службы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регистратуре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информационном стенде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виде записи в медицинской карте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либо в договоре на оказание платных стоматологических услуг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                                      5.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ИСЧИСЛЕНИЕ СРОКА ГАРАНТИИ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b w:val="1"/>
          <w:bCs w:val="1"/>
          <w:sz w:val="16"/>
          <w:szCs w:val="16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Гарантийный срок на результат медицинской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оказанной специалистами Лечебного учреждения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устанавливаются в соответствии с Приложениями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настоящему Положению и исчисляются с момента окончательной передачи пациенту результата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момента окончания лечения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 исключением п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5.2.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Положения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Гарантийный срок при установке постоянных протезов исчисляется независимо от того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пользуется ими в дальнейшем Пациент или нет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 не возобновляется при коррекции протезов в процессе использования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Срок гарантии прерывается и не возобновляется в случае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если Пациент в период гарантийного срока обратился за оказанием медицинской помощи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лечением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протезированием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коррекцией протезов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стороннюю медицинскую организацию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5.3.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Результаты стоматологических услуг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не указанных в разделе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настоящего Положения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имеют установленных гарантийных сроков в связи с большой степенью риска возникновения осложнений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5.4.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оказании стоматологической помощи по добровольному медицинскому   страхованию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случае установления страховой компанией гарантийных сроков выше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чем в Лечебном учреждении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дефекты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возникшие по истечении гарантийных сроков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установленных Лечебным учреждением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устраняются за счет средств страховой компании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6.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СНИЖЕНИЕ ГАРАНТИЙНОГО СРОКА И СРОКА СЛУЖБЫ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6.1.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Возможные причины уменьшения гарантийного срока и срока службы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влияние явных и вероятных общих заболеваний Пациента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обменные нарушения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системные заболевания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неблагоприятный аллергологический фон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течение стоматологических проблем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снижение иммунологической реактивности организма Пациента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том числе проявляющееся частыми инфекционными заболеваниями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развитие сопутствующего острого инфекционного процесса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ОРВИ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герпес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ангина и 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/>
          <w:sz w:val="28"/>
          <w:szCs w:val="28"/>
          <w:rtl w:val="0"/>
          <w:lang w:val="ru-RU"/>
        </w:rPr>
        <w:t>.);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прием гормональных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психотропных и кислотосодержащих препаратов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наркотических средств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химиотерапия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лучевая терапия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наличие производственной вредности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отказ Пациента от проведения дополнительных методов обследования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рекомендованных врачом по медицинским показаниям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невыполнение рекомендаций врача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направленных на укрепление эмали зубов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реминерализирующая терапия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нормализацию состояния десен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курс лечения у пародонтолога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рациональное зубопротезирование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ортодонтическое лечение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самолечение стоматологических заболеваний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применение процедур и прием   лекарственных препаратов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назначенных врачом</w:t>
      </w:r>
      <w:r>
        <w:rPr>
          <w:rFonts w:ascii="Times New Roman" w:hAnsi="Times New Roman"/>
          <w:sz w:val="28"/>
          <w:szCs w:val="28"/>
          <w:rtl w:val="0"/>
          <w:lang w:val="ru-RU"/>
        </w:rPr>
        <w:t>);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нарушение сроков повторных осмотров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назначенных врачом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нарушение правил пользования и ухода за зубными протезами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неудовлетворительной гигиене полости рта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гигиенический индекс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определяемый врачом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более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1,5)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сроки гарантии и сроки службы снижаются на </w:t>
      </w:r>
      <w:r>
        <w:rPr>
          <w:rFonts w:ascii="Times New Roman" w:hAnsi="Times New Roman"/>
          <w:sz w:val="28"/>
          <w:szCs w:val="28"/>
          <w:rtl w:val="0"/>
          <w:lang w:val="ru-RU"/>
        </w:rPr>
        <w:t>50%;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показателе КПУ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кариозно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пораженные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пломбированные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удаленные зубы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= 13-18,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сроки гарантии и сроки службы снижаются на </w:t>
      </w:r>
      <w:r>
        <w:rPr>
          <w:rFonts w:ascii="Times New Roman" w:hAnsi="Times New Roman"/>
          <w:sz w:val="28"/>
          <w:szCs w:val="28"/>
          <w:rtl w:val="0"/>
          <w:lang w:val="ru-RU"/>
        </w:rPr>
        <w:t>30%;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показателе КПУ более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сроки гарантии и сроки службы снижаются на </w:t>
      </w:r>
      <w:r>
        <w:rPr>
          <w:rFonts w:ascii="Times New Roman" w:hAnsi="Times New Roman"/>
          <w:sz w:val="28"/>
          <w:szCs w:val="28"/>
          <w:rtl w:val="0"/>
          <w:lang w:val="ru-RU"/>
        </w:rPr>
        <w:t>50%;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другие причины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обоснованные лечащим врачом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7. 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ОТМЕНА ГАРАНТИЙНЫХ СРОКОВ И СРОКОВ СЛУЖБЫ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16"/>
          <w:szCs w:val="16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7.1.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Гарантии не распространяются на следующие случаи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Пациент в процессе лечения или в течение срока гарантии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установленного настоящим Положением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обратился за стоматологической помощью в стороннюю медицинскую организацию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необходимости получения стоматологической помощи в другом городе Пациент подтверждает этот факт выпиской из медицинской карты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заключением врача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рентгеновскими снимками и др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Пациент в процессе лечения или в течение срока гарантии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установленного настоящим Положением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самостоятельно пытался устранить выявленные недостатки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Пациент по неуважительной причине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предупредив лечащего врача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пропустил сроки очередной явки на прием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Пациент настаивает на нежелательном по мнению врача лечении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конструкции протеза или применения материала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медикамента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);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Пациент не соблюдает рекомендаций врача по проведению мероприятий по уходу за полостью рта в соответствии с установленными стандартами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профилактические осмотры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гигиенические мероприятия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постоянное наблюдение за имплантатами и 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</w:t>
      </w:r>
      <w:r>
        <w:rPr>
          <w:rFonts w:ascii="Times New Roman" w:hAnsi="Times New Roman"/>
          <w:sz w:val="28"/>
          <w:szCs w:val="28"/>
          <w:rtl w:val="0"/>
          <w:lang w:val="ru-RU"/>
        </w:rPr>
        <w:t>);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возникновении у Пациента в период срока гарантии заболеваний или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физиологических состояний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которые могут негативно повлиять на результат оказанной медицинской услуги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беременность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сопутствующие заболевания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воздействие вредных факторов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длительный прием лекарственных препаратов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>);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форс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мажорных обстоятельствах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способных повлиять на результат оказанной медицинской услуги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авария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удар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стихийные бедствия</w:t>
      </w:r>
      <w:r>
        <w:rPr>
          <w:rFonts w:ascii="Times New Roman" w:hAnsi="Times New Roman"/>
          <w:sz w:val="28"/>
          <w:szCs w:val="28"/>
          <w:rtl w:val="0"/>
          <w:lang w:val="ru-RU"/>
        </w:rPr>
        <w:t>);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постановке пломб на разрушенные более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50%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зубы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имеющие прямые показания для дальнейшего протезирования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естественном износе матриц замковых съемных протезов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перебазировку протезов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установку временных ортопедических конструкций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Пациент был предупрежден лечащим врачом о других случаях невозможности установить срок гарантии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продолжил лечение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8.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ГАРАНТИЙНЫЕ СРОКИ И СРОКИ СЛУЖБЫ ПО ВИДАМ СТОМАТОЛОГИЧЕСКИХ УСЛУГ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sz w:val="16"/>
          <w:szCs w:val="16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Услуги по терапевтической стоматологии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лечение кариеса и его осложненных форм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пульпита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периодонтита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эстетическая стоматология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восстановление или изменение первоначальной формы и цвета зуба без протезирования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замена</w:t>
      </w:r>
      <w:r>
        <w:rPr>
          <w:rFonts w:ascii="Times New Roman" w:hAnsi="Times New Roman"/>
          <w:sz w:val="28"/>
          <w:szCs w:val="28"/>
          <w:rtl w:val="0"/>
          <w:lang w:val="ru-RU"/>
        </w:rPr>
        <w:t>/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корректировка пломб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Признаками завершения лечения являются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лечении кариеса – поставленная постоянная пломба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лечении осложненных форм кариеса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пульпита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периодонтита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– пломбирование корневых каналов с постановкой постоянной пломбы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разрушении зуба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ИРО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З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менее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чем на </w:t>
      </w:r>
      <w:r>
        <w:rPr>
          <w:rFonts w:ascii="Times New Roman" w:hAnsi="Times New Roman"/>
          <w:sz w:val="28"/>
          <w:szCs w:val="28"/>
          <w:rtl w:val="0"/>
          <w:lang w:val="ru-RU"/>
        </w:rPr>
        <w:t>40%).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ГАРАНТИЙНЫЕ СРОКИ И СРОКИ СЛУЖБЫ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 виды работ при оказании услуг по терапевтической стоматологии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________________________________________________________________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№ п</w:t>
      </w:r>
      <w:r>
        <w:rPr>
          <w:rFonts w:ascii="Times New Roman" w:hAnsi="Times New Roman"/>
          <w:sz w:val="28"/>
          <w:szCs w:val="28"/>
          <w:rtl w:val="0"/>
          <w:lang w:val="ru-RU"/>
        </w:rPr>
        <w:t>/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   Наименование                           Срок   гарантии        Срок службы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__________________________________________________________________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1.  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Пломба из композита светового отверждения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1.1.     </w:t>
      </w:r>
      <w:r>
        <w:rPr>
          <w:rFonts w:ascii="Times New Roman" w:hAnsi="Times New Roman"/>
          <w:sz w:val="28"/>
          <w:szCs w:val="28"/>
          <w:rtl w:val="0"/>
          <w:lang w:val="en-US"/>
        </w:rPr>
        <w:t>I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rtl w:val="0"/>
          <w:lang w:val="en-US"/>
        </w:rPr>
        <w:t>III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rtl w:val="0"/>
          <w:lang w:val="en-US"/>
        </w:rPr>
        <w:t>V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класс по Блэку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1.2.     </w:t>
      </w:r>
      <w:r>
        <w:rPr>
          <w:rFonts w:ascii="Times New Roman" w:hAnsi="Times New Roman"/>
          <w:sz w:val="28"/>
          <w:szCs w:val="28"/>
          <w:rtl w:val="0"/>
          <w:lang w:val="en-US"/>
        </w:rPr>
        <w:t>II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класс по Блэку      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1.3.     </w:t>
      </w:r>
      <w:r>
        <w:rPr>
          <w:rFonts w:ascii="Times New Roman" w:hAnsi="Times New Roman"/>
          <w:sz w:val="28"/>
          <w:szCs w:val="28"/>
          <w:rtl w:val="0"/>
          <w:lang w:val="en-US"/>
        </w:rPr>
        <w:t>IV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класс по Блэку     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1.4.  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Восстановление зуба на штифте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6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     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Восстановление зуба при лечении осложненной формы кариеса</w:t>
      </w:r>
      <w:r>
        <w:rPr>
          <w:rFonts w:ascii="Times New Roman" w:hAnsi="Times New Roman"/>
          <w:sz w:val="28"/>
          <w:szCs w:val="28"/>
          <w:rtl w:val="0"/>
          <w:lang w:val="ru-RU"/>
        </w:rPr>
        <w:t>,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при разрушении зуба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ИРО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З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менее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чем на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40%)  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год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Примечание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Данные сроки рекомендованы для пациентов при единичном кариесе и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множественном стабилизированном или при медленно текущем процессе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При КПУ зубов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= 13-18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сроки гарантии и сроки службы снижаются на  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30%,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КПУ более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– сроки снижаются на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50%. 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неудовлетворительной гигиене полости рта – сроки снижаются на </w:t>
      </w:r>
      <w:r>
        <w:rPr>
          <w:rFonts w:ascii="Times New Roman" w:hAnsi="Times New Roman"/>
          <w:sz w:val="28"/>
          <w:szCs w:val="28"/>
          <w:rtl w:val="0"/>
          <w:lang w:val="ru-RU"/>
        </w:rPr>
        <w:t>70%.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Недостатки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должны быть безвозмездно устранены Клиникой в течение действующего гарантийного срока для данного вида пломбы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нарушение краевого прилегания пломбы к тканям зуба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изменение цвета по наружному краю пломбы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рецидив кариеса по наружному краю пломбы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нарушение окклюзионных контактов в области запломбированного зуба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выпадение пломбы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Услуги по ортопедической стоматологии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устранение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лечение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дефектов зубов или зубных рядов челюстей с помощью постоянных или временных ортопедических конструкций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8.2.1.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постоянным ортопедическим конструкциям относятся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металлокерамические и цельнолитые коронки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мостовидные конструкции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виниры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безметалловые коронки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прессованная керамика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композитные коронки</w:t>
      </w:r>
      <w:r>
        <w:rPr>
          <w:rFonts w:ascii="Times New Roman" w:hAnsi="Times New Roman"/>
          <w:sz w:val="28"/>
          <w:szCs w:val="28"/>
          <w:rtl w:val="0"/>
          <w:lang w:val="ru-RU"/>
        </w:rPr>
        <w:t>);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коронки на основе диоксида циркония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полные и частичные пластиночные съемные протезы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бюгельные протезы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замками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кламмерами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 фиксацией на имплантатах</w:t>
      </w:r>
      <w:r>
        <w:rPr>
          <w:rFonts w:ascii="Times New Roman" w:hAnsi="Times New Roman"/>
          <w:sz w:val="28"/>
          <w:szCs w:val="28"/>
          <w:rtl w:val="0"/>
          <w:lang w:val="ru-RU"/>
        </w:rPr>
        <w:t>).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8.2.2.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 временным ортопедическим конструкциям относятся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временные коронки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временные замещающие протезы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8.2.3.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Гарантийный срок на результат ортопедической услуги начинает действовать с момента установки постоянных конструкций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подтверждается записью в медицинской карте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Лечащим врачом может быть установлен сокращенный срок гарантии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 чем должно быть сообщено Пациенту с записью в медицинской карте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8.2.4.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период срока гарантии и срока службы перебазировка ортопедических конструкций осуществляется на возмездной основе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8.2.5.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До момента сдачи ортопедической конструкции Пациент имеет право требовать   коррекции работы по причинам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неверно выполнен цвет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размер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форма зуба ортопедической конструкции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выполненная конструкция не соответствует конструкции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определенной в плане лечения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сохранных клинических условиях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8.2.6.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При неудовлетворительной гигиене полости рта и нарушении правил пользования и ухода за зубными протезами – сроки гарантии и сроки службы на все виды протезирования снижаются на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50%.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Услуги по ортодонтии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связи с тем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ортодонтия неточная наука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врач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который проводит ортодонтическое лечение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может гарантировать конкретных сроков устранения зубочелюстной аномалии и четких результатов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8.3.1.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Исполнитель гарантирует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точность диагностики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выявление причины зубочелюстной аномалии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подбор оптимальной ортодонтической аппратуры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улучшение эстетики и функций зубочелюстной системы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Примечание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Гарантийный срок на ортодонтические услуги начинает действовать с момента установки ортодонтических аппаратов в полости рта пациента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подтверждается записью в медицинской карте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Гарантийный срок аннулируется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нарушении пациентом графиков профилактических осмотров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гигиенических визитов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предусмотренных планом лечения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несоблюдении условий по эксплуатации ортодонтической конструкции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необходимости дополнительного лечения пациент своевременно не посещает других специалистов стоматологического профиля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после завершения активного лечения пациент не соблюдает рекомендации по ношению ретенционного аппарата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СРОКИ СЛУЖБЫ И ГАРАНТИЙНЫЕ СРОКИ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на виды работ при оказании услуг</w:t>
      </w:r>
    </w:p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по ортопедической стоматологии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__________________________________________________________________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№№   Наименование                                          Срок гарантии Срок службы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_________________________________________________________________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1.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Пластмассовые протезы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1.1.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временный частичный съемный пластиночный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 протез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иммедиат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протез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                                    3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6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1.2.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частичные съемные пластиночные протезы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1.3.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полные съемные пластиночные протезы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1.4.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съемный пластиночный протез на имплантате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                           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2.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Нейлоновые протезы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2.1.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частичные съемные нейлоновые протезы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2.2.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полные съемные нейлоновые протезы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Внутрикорневые культевые вкладки 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литые                                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из диоксида циркония    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3.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Коронки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из пластмассы временные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 6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3.2.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цельнолитые                      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цельнолитые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облицованные пластмассой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металлокерамические       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металлокерамические на имплантате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года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из диоксида циркония      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3.7.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из золотосодержащих сплавов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Бюгельное протезирование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18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Виниры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керамические вкладки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2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года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Починка протезов                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7.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Временная пломба</w:t>
      </w:r>
      <w:r>
        <w:rPr>
          <w:rFonts w:ascii="Times New Roman" w:hAnsi="Times New Roman"/>
          <w:sz w:val="28"/>
          <w:szCs w:val="28"/>
          <w:rtl w:val="0"/>
          <w:lang w:val="ru-RU"/>
        </w:rPr>
        <w:t>/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композитная реставрация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  3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8.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Матрица в протезе                               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  3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мес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9.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Цементировка конструкции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изготовленной в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    сторонней медицинской организации                   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                 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нет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Примечание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Недостатки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должны быть безвозмездно устранены Клиникой в течение действующего гарантийного срока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изготовлении вкладок и виниров – изменение анатомической формы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краевого прилегания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изменение цвета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рецидив кариеса по краю вкладки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выпадение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подвижность вкладки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отлом части коронки зуба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отлом кламмера и перелом пластмассового протеза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том числе по армированной сетке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перелом литья в мостовидном протезе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перелом кламмеров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дуги в бюгельном протезе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нарушение целостности коронки мостовидного протеза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откол облицовки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расцементировка несъемной конструкции протезов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бычный"/>
        <w:pBdr>
          <w:top w:val="nil"/>
          <w:left w:val="nil"/>
          <w:bottom w:val="single" w:color="000000" w:sz="12" w:space="0" w:shadow="0" w:frame="0"/>
          <w:right w:val="nil"/>
        </w:pBdr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   Стоматологические услуги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 которые устанавливаются только проценты успешности лечения ввиду их специфики и невозможности установить сроки гарантии и сроки службы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обработка и пломбирование корневых каналов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профессиональная гигиеническая обработка полости рта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амбулаторные хирургические операции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 том числе имплантологические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 постановке имплантатов исполнитель гарантирует</w:t>
      </w:r>
      <w:r>
        <w:rPr>
          <w:rFonts w:ascii="Times New Roman" w:hAnsi="Times New Roman"/>
          <w:sz w:val="28"/>
          <w:szCs w:val="28"/>
          <w:rtl w:val="0"/>
          <w:lang w:val="ru-RU"/>
        </w:rPr>
        <w:t>: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полное приживление имплантатов в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95%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случаев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Поставленные имплантаты надежно служат от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5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лет и более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обследование и учет общего состояния здоровья пациента до имплантации с целью выявления возможных противопоказаний к установке имплантатов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использование сертифицированных титановых имплантатов российских и ведущих зарубежных производителей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операция будет проведена в условиях уровня стерильности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соответствующего уровню стерильности при полостной операции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имеет большое значение для длительной службы имплантатов и профилактики их отторжения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        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максимальную комфортность и безболезненность установки имплантатов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лечение заболеваний пародонта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терапевтическое и хирургическое</w:t>
      </w:r>
      <w:r>
        <w:rPr>
          <w:rFonts w:ascii="Times New Roman" w:hAnsi="Times New Roman"/>
          <w:sz w:val="28"/>
          <w:szCs w:val="28"/>
          <w:rtl w:val="0"/>
          <w:lang w:val="ru-RU"/>
        </w:rPr>
        <w:t>);</w:t>
      </w:r>
    </w:p>
    <w:p>
      <w:pPr>
        <w:pStyle w:val="Обычный"/>
        <w:spacing w:after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ортодонтическое лечение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>;</w:t>
      </w:r>
    </w:p>
    <w:p>
      <w:pPr>
        <w:pStyle w:val="Обычный"/>
        <w:spacing w:after="0"/>
        <w:jc w:val="both"/>
      </w:pPr>
      <w:r>
        <w:rPr>
          <w:rFonts w:ascii="Times New Roman" w:hAnsi="Times New Roman"/>
          <w:sz w:val="28"/>
          <w:szCs w:val="28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профессиональное отбеливание зубов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308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380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4524" w:hanging="3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524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596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6684" w:hanging="3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740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8124" w:hanging="36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8844" w:hanging="32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